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E9" w:rsidRPr="00922EE9" w:rsidRDefault="00922EE9" w:rsidP="00922EE9">
      <w:pPr>
        <w:spacing w:after="0" w:line="336" w:lineRule="atLeast"/>
        <w:ind w:left="-851"/>
        <w:jc w:val="center"/>
        <w:textAlignment w:val="baseline"/>
        <w:outlineLvl w:val="1"/>
        <w:rPr>
          <w:rFonts w:ascii="Tahoma" w:eastAsia="Times New Roman" w:hAnsi="Tahoma" w:cs="Tahoma"/>
          <w:b/>
          <w:bCs/>
          <w:color w:val="333333"/>
          <w:sz w:val="34"/>
          <w:szCs w:val="34"/>
          <w:lang w:eastAsia="ru-RU"/>
        </w:rPr>
      </w:pPr>
      <w:r w:rsidRPr="00922EE9">
        <w:rPr>
          <w:rFonts w:ascii="Tahoma" w:eastAsia="Times New Roman" w:hAnsi="Tahoma" w:cs="Tahoma"/>
          <w:b/>
          <w:bCs/>
          <w:color w:val="333333"/>
          <w:sz w:val="34"/>
          <w:szCs w:val="34"/>
          <w:lang w:eastAsia="ru-RU"/>
        </w:rPr>
        <w:t>Памятка «Правила поведения при встрече с безнадзорными собаками»</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 xml:space="preserve">При встрече с бродячей собакой, оцените, как она реагирует на ваше появление. В </w:t>
      </w:r>
      <w:proofErr w:type="gramStart"/>
      <w:r w:rsidRPr="00922EE9">
        <w:rPr>
          <w:rFonts w:ascii="Tahoma" w:eastAsia="Times New Roman" w:hAnsi="Tahoma" w:cs="Tahoma"/>
          <w:color w:val="111111"/>
          <w:sz w:val="24"/>
          <w:szCs w:val="24"/>
          <w:lang w:eastAsia="ru-RU"/>
        </w:rPr>
        <w:t>ряде</w:t>
      </w:r>
      <w:proofErr w:type="gramEnd"/>
      <w:r w:rsidRPr="00922EE9">
        <w:rPr>
          <w:rFonts w:ascii="Tahoma" w:eastAsia="Times New Roman" w:hAnsi="Tahoma" w:cs="Tahoma"/>
          <w:color w:val="111111"/>
          <w:sz w:val="24"/>
          <w:szCs w:val="24"/>
          <w:lang w:eastAsia="ru-RU"/>
        </w:rPr>
        <w:t xml:space="preserve"> случаев достаточно просто аккуратно пройти мимо собаки, не провоцируя её.</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 xml:space="preserve">Если вы видите, что на лужайке разлеглись несколько собак – ни в коем случае не идите через такую территорию. Потому что, </w:t>
      </w:r>
      <w:proofErr w:type="gramStart"/>
      <w:r w:rsidRPr="00922EE9">
        <w:rPr>
          <w:rFonts w:ascii="Tahoma" w:eastAsia="Times New Roman" w:hAnsi="Tahoma" w:cs="Tahoma"/>
          <w:color w:val="111111"/>
          <w:sz w:val="24"/>
          <w:szCs w:val="24"/>
          <w:lang w:eastAsia="ru-RU"/>
        </w:rPr>
        <w:t>четвероногие</w:t>
      </w:r>
      <w:proofErr w:type="gramEnd"/>
      <w:r w:rsidRPr="00922EE9">
        <w:rPr>
          <w:rFonts w:ascii="Tahoma" w:eastAsia="Times New Roman" w:hAnsi="Tahoma" w:cs="Tahoma"/>
          <w:color w:val="111111"/>
          <w:sz w:val="24"/>
          <w:szCs w:val="24"/>
          <w:lang w:eastAsia="ru-RU"/>
        </w:rPr>
        <w:t xml:space="preserve"> считают эту лужайку своим законным местом отдыха, которое входит в их территорию – примерно как диван в вашей квартире. </w:t>
      </w:r>
      <w:proofErr w:type="gramStart"/>
      <w:r w:rsidRPr="00922EE9">
        <w:rPr>
          <w:rFonts w:ascii="Tahoma" w:eastAsia="Times New Roman" w:hAnsi="Tahoma" w:cs="Tahoma"/>
          <w:color w:val="111111"/>
          <w:sz w:val="24"/>
          <w:szCs w:val="24"/>
          <w:lang w:eastAsia="ru-RU"/>
        </w:rPr>
        <w:t>Ну</w:t>
      </w:r>
      <w:proofErr w:type="gramEnd"/>
      <w:r w:rsidRPr="00922EE9">
        <w:rPr>
          <w:rFonts w:ascii="Tahoma" w:eastAsia="Times New Roman" w:hAnsi="Tahoma" w:cs="Tahoma"/>
          <w:color w:val="111111"/>
          <w:sz w:val="24"/>
          <w:szCs w:val="24"/>
          <w:lang w:eastAsia="ru-RU"/>
        </w:rPr>
        <w:t xml:space="preserve">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 xml:space="preserve">В тёмное время суток особенно обходите пустыри, парки и другие подобные места. Там как раз находятся самые «неприкосновенные» участки обитания стай. </w:t>
      </w:r>
      <w:proofErr w:type="gramStart"/>
      <w:r w:rsidRPr="00922EE9">
        <w:rPr>
          <w:rFonts w:ascii="Tahoma" w:eastAsia="Times New Roman" w:hAnsi="Tahoma" w:cs="Tahoma"/>
          <w:color w:val="111111"/>
          <w:sz w:val="24"/>
          <w:szCs w:val="24"/>
          <w:lang w:eastAsia="ru-RU"/>
        </w:rPr>
        <w:t>Их то</w:t>
      </w:r>
      <w:proofErr w:type="gramEnd"/>
      <w:r w:rsidRPr="00922EE9">
        <w:rPr>
          <w:rFonts w:ascii="Tahoma" w:eastAsia="Times New Roman" w:hAnsi="Tahoma" w:cs="Tahoma"/>
          <w:color w:val="111111"/>
          <w:sz w:val="24"/>
          <w:szCs w:val="24"/>
          <w:lang w:eastAsia="ru-RU"/>
        </w:rPr>
        <w:t xml:space="preserve"> они и защищают с особым рвением.</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Никогда не прикасайтесь к животным в отсутствии их хозяев, особенно во время еды и сна.</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Нельзя дразнить собак. Не провоцируйте её на агрессию.</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Нельзя подходить и гладить незнакомую собаку.</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Не отбирайте у собак их игрушки или кости.</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Не стоит смотреть собаке в глаза.</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Не нужно бояться. Собаки реагируют на движения. Размашистый шаг поможет не показать испуг.</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lastRenderedPageBreak/>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 xml:space="preserve">Собаки очень чувствительны к громким звукам. Можно издать громкий угрожающий крик, заговорить </w:t>
      </w:r>
      <w:proofErr w:type="gramStart"/>
      <w:r w:rsidRPr="00922EE9">
        <w:rPr>
          <w:rFonts w:ascii="Tahoma" w:eastAsia="Times New Roman" w:hAnsi="Tahoma" w:cs="Tahoma"/>
          <w:color w:val="111111"/>
          <w:sz w:val="24"/>
          <w:szCs w:val="24"/>
          <w:lang w:eastAsia="ru-RU"/>
        </w:rPr>
        <w:t>погромче</w:t>
      </w:r>
      <w:proofErr w:type="gramEnd"/>
      <w:r w:rsidRPr="00922EE9">
        <w:rPr>
          <w:rFonts w:ascii="Tahoma" w:eastAsia="Times New Roman" w:hAnsi="Tahoma" w:cs="Tahoma"/>
          <w:color w:val="111111"/>
          <w:sz w:val="24"/>
          <w:szCs w:val="24"/>
          <w:lang w:eastAsia="ru-RU"/>
        </w:rPr>
        <w:t>. Не следует издавать визгливых и истеричных тонов, собаки воспримут это как слабость.</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При нападении защищайте лицо и горло.</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Постарайтесь укрыться за любой дверью, забраться повыше.</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 xml:space="preserve">Важно знать, что уязвимыми местами собаки являются: кончик носа, глаза, переносица, основание черепа, середина спины, живот, переход от </w:t>
      </w:r>
      <w:proofErr w:type="gramStart"/>
      <w:r w:rsidRPr="00922EE9">
        <w:rPr>
          <w:rFonts w:ascii="Tahoma" w:eastAsia="Times New Roman" w:hAnsi="Tahoma" w:cs="Tahoma"/>
          <w:color w:val="111111"/>
          <w:sz w:val="24"/>
          <w:szCs w:val="24"/>
          <w:lang w:eastAsia="ru-RU"/>
        </w:rPr>
        <w:t>морды</w:t>
      </w:r>
      <w:proofErr w:type="gramEnd"/>
      <w:r w:rsidRPr="00922EE9">
        <w:rPr>
          <w:rFonts w:ascii="Tahoma" w:eastAsia="Times New Roman" w:hAnsi="Tahoma" w:cs="Tahoma"/>
          <w:color w:val="111111"/>
          <w:sz w:val="24"/>
          <w:szCs w:val="24"/>
          <w:lang w:eastAsia="ru-RU"/>
        </w:rPr>
        <w:t xml:space="preserve"> ко лбу. Вместе с тем удары по бокам, ушам, лапам, рёбрам, хоть и вызывают боль, но не всегда заставляют собаку отступить.</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 xml:space="preserve">В </w:t>
      </w:r>
      <w:proofErr w:type="gramStart"/>
      <w:r w:rsidRPr="00922EE9">
        <w:rPr>
          <w:rFonts w:ascii="Tahoma" w:eastAsia="Times New Roman" w:hAnsi="Tahoma" w:cs="Tahoma"/>
          <w:color w:val="111111"/>
          <w:sz w:val="24"/>
          <w:szCs w:val="24"/>
          <w:lang w:eastAsia="ru-RU"/>
        </w:rPr>
        <w:t>качестве</w:t>
      </w:r>
      <w:proofErr w:type="gramEnd"/>
      <w:r w:rsidRPr="00922EE9">
        <w:rPr>
          <w:rFonts w:ascii="Tahoma" w:eastAsia="Times New Roman" w:hAnsi="Tahoma" w:cs="Tahoma"/>
          <w:color w:val="111111"/>
          <w:sz w:val="24"/>
          <w:szCs w:val="24"/>
          <w:lang w:eastAsia="ru-RU"/>
        </w:rPr>
        <w:t xml:space="preserve"> средств обороны могут пригодиться газовые баллончики, баллончики с перцовой смесью </w:t>
      </w:r>
      <w:proofErr w:type="spellStart"/>
      <w:r w:rsidRPr="00922EE9">
        <w:rPr>
          <w:rFonts w:ascii="Tahoma" w:eastAsia="Times New Roman" w:hAnsi="Tahoma" w:cs="Tahoma"/>
          <w:color w:val="111111"/>
          <w:sz w:val="24"/>
          <w:szCs w:val="24"/>
          <w:lang w:eastAsia="ru-RU"/>
        </w:rPr>
        <w:t>электрошокер</w:t>
      </w:r>
      <w:proofErr w:type="spellEnd"/>
      <w:r w:rsidRPr="00922EE9">
        <w:rPr>
          <w:rFonts w:ascii="Tahoma" w:eastAsia="Times New Roman" w:hAnsi="Tahoma" w:cs="Tahoma"/>
          <w:color w:val="111111"/>
          <w:sz w:val="24"/>
          <w:szCs w:val="24"/>
          <w:lang w:eastAsia="ru-RU"/>
        </w:rPr>
        <w:t>. Если их нет – дезодоранты, аэрозоли.</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922EE9" w:rsidRPr="00922EE9" w:rsidRDefault="00922EE9" w:rsidP="00922EE9">
      <w:pPr>
        <w:spacing w:after="0" w:line="240" w:lineRule="auto"/>
        <w:ind w:left="-851" w:firstLine="567"/>
        <w:jc w:val="both"/>
        <w:textAlignment w:val="baseline"/>
        <w:rPr>
          <w:rFonts w:ascii="Tahoma" w:eastAsia="Times New Roman" w:hAnsi="Tahoma" w:cs="Tahoma"/>
          <w:color w:val="111111"/>
          <w:sz w:val="24"/>
          <w:szCs w:val="24"/>
          <w:lang w:eastAsia="ru-RU"/>
        </w:rPr>
      </w:pPr>
    </w:p>
    <w:p w:rsidR="00922EE9" w:rsidRPr="00922EE9" w:rsidRDefault="00922EE9" w:rsidP="00922EE9">
      <w:pPr>
        <w:spacing w:after="0" w:line="240" w:lineRule="auto"/>
        <w:ind w:left="-851" w:firstLine="567"/>
        <w:jc w:val="center"/>
        <w:textAlignment w:val="baseline"/>
        <w:rPr>
          <w:rFonts w:ascii="Tahoma" w:eastAsia="Times New Roman" w:hAnsi="Tahoma" w:cs="Tahoma"/>
          <w:color w:val="111111"/>
          <w:sz w:val="24"/>
          <w:szCs w:val="24"/>
          <w:lang w:eastAsia="ru-RU"/>
        </w:rPr>
      </w:pPr>
      <w:r w:rsidRPr="00922EE9">
        <w:rPr>
          <w:rFonts w:ascii="inherit" w:eastAsia="Times New Roman" w:hAnsi="inherit" w:cs="Tahoma"/>
          <w:b/>
          <w:bCs/>
          <w:color w:val="111111"/>
          <w:sz w:val="24"/>
          <w:szCs w:val="24"/>
          <w:u w:val="single"/>
          <w:lang w:eastAsia="ru-RU"/>
        </w:rPr>
        <w:t>Что делать, если вас укусила собака?</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Место укуса промыть водой с мылом или дезинфицирующим раствором, например, 3% перекисью водорода.</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Если есть кровотечение, наложите повязку.</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Обязательно обратитесь в больницу, а лучше вызовите скорую.</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lastRenderedPageBreak/>
        <w:t>Найдите хозяина собаки, чтобы узнать, была ли прививка против бешенства. Если хозяин не найден, придётся пройти курс уколов от бешенства.</w:t>
      </w:r>
      <w:r w:rsidRPr="00922EE9">
        <w:rPr>
          <w:rFonts w:ascii="Tahoma" w:eastAsia="Times New Roman" w:hAnsi="Tahoma" w:cs="Tahoma"/>
          <w:color w:val="111111"/>
          <w:sz w:val="24"/>
          <w:szCs w:val="24"/>
          <w:u w:val="single"/>
          <w:bdr w:val="none" w:sz="0" w:space="0" w:color="auto" w:frame="1"/>
          <w:lang w:eastAsia="ru-RU"/>
        </w:rPr>
        <w:t> </w:t>
      </w:r>
    </w:p>
    <w:p w:rsidR="00922EE9" w:rsidRPr="00922EE9" w:rsidRDefault="00922EE9" w:rsidP="00922EE9">
      <w:pPr>
        <w:spacing w:after="0" w:line="240" w:lineRule="auto"/>
        <w:ind w:left="-851" w:firstLine="567"/>
        <w:jc w:val="both"/>
        <w:textAlignment w:val="baseline"/>
        <w:rPr>
          <w:rFonts w:ascii="Tahoma" w:eastAsia="Times New Roman" w:hAnsi="Tahoma" w:cs="Tahoma"/>
          <w:color w:val="111111"/>
          <w:sz w:val="24"/>
          <w:szCs w:val="24"/>
          <w:lang w:eastAsia="ru-RU"/>
        </w:rPr>
      </w:pPr>
    </w:p>
    <w:p w:rsidR="00922EE9" w:rsidRPr="00922EE9" w:rsidRDefault="00922EE9" w:rsidP="00922EE9">
      <w:pPr>
        <w:spacing w:after="0" w:line="240" w:lineRule="auto"/>
        <w:ind w:left="-851" w:firstLine="567"/>
        <w:jc w:val="center"/>
        <w:textAlignment w:val="baseline"/>
        <w:rPr>
          <w:rFonts w:ascii="Tahoma" w:eastAsia="Times New Roman" w:hAnsi="Tahoma" w:cs="Tahoma"/>
          <w:color w:val="111111"/>
          <w:sz w:val="24"/>
          <w:szCs w:val="24"/>
          <w:lang w:eastAsia="ru-RU"/>
        </w:rPr>
      </w:pPr>
      <w:r w:rsidRPr="00922EE9">
        <w:rPr>
          <w:rFonts w:ascii="inherit" w:eastAsia="Times New Roman" w:hAnsi="inherit" w:cs="Tahoma"/>
          <w:b/>
          <w:bCs/>
          <w:color w:val="111111"/>
          <w:sz w:val="24"/>
          <w:szCs w:val="24"/>
          <w:u w:val="single"/>
          <w:lang w:eastAsia="ru-RU"/>
        </w:rPr>
        <w:t>«Как себя вести при встрече с собакой»</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№1 – Не подходи близко к собаке, находящейся на привязи.</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№2 – Не трогай и не гладь чужих собак.</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№3 – Не пугайся и не кричи, если к тебе бежит собака.</w:t>
      </w:r>
    </w:p>
    <w:p w:rsidR="00922EE9" w:rsidRPr="00922EE9" w:rsidRDefault="00922EE9" w:rsidP="00922EE9">
      <w:pPr>
        <w:spacing w:before="180" w:after="180" w:line="240" w:lineRule="auto"/>
        <w:ind w:left="-284"/>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№4 – Не убегай. Остановись. Собака чаще нападает на движущегося человека.</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№5 – Не трогай миску с пищей.</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№6 – Не дразни собаку едой.</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№7 – Не отбирай у собаки еду и игрушки.</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№8 – Не трогай щенков.</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№9 – Не подходи к незнакомой собаке.</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№10 – Не трогай спящую собаку.</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№11 – Не разнимай дерущихся собак.</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№12 – Не подходи к стаям бродячих собак.</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№13 – Не дразни собак.</w:t>
      </w:r>
    </w:p>
    <w:p w:rsidR="00922EE9" w:rsidRPr="00922EE9" w:rsidRDefault="00922EE9" w:rsidP="00922EE9">
      <w:pPr>
        <w:spacing w:before="180" w:after="180" w:line="240" w:lineRule="auto"/>
        <w:ind w:left="-851" w:firstLine="567"/>
        <w:jc w:val="both"/>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№14 – Не позволяй собаке кусать тебя за руки.</w:t>
      </w:r>
    </w:p>
    <w:p w:rsidR="00922EE9" w:rsidRPr="00922EE9" w:rsidRDefault="00922EE9" w:rsidP="00922EE9">
      <w:pPr>
        <w:spacing w:before="180" w:after="180" w:line="240" w:lineRule="auto"/>
        <w:ind w:left="-851" w:firstLine="567"/>
        <w:textAlignment w:val="baseline"/>
        <w:rPr>
          <w:rFonts w:ascii="Tahoma" w:eastAsia="Times New Roman" w:hAnsi="Tahoma" w:cs="Tahoma"/>
          <w:color w:val="111111"/>
          <w:sz w:val="24"/>
          <w:szCs w:val="24"/>
          <w:lang w:eastAsia="ru-RU"/>
        </w:rPr>
      </w:pPr>
      <w:r w:rsidRPr="00922EE9">
        <w:rPr>
          <w:rFonts w:ascii="Tahoma" w:eastAsia="Times New Roman" w:hAnsi="Tahoma" w:cs="Tahoma"/>
          <w:color w:val="111111"/>
          <w:sz w:val="24"/>
          <w:szCs w:val="24"/>
          <w:lang w:eastAsia="ru-RU"/>
        </w:rPr>
        <w:t>Правило №15 – Не смотри в глаза нападающей собаке.</w:t>
      </w:r>
    </w:p>
    <w:p w:rsidR="00621FD6" w:rsidRDefault="00621FD6" w:rsidP="00922EE9">
      <w:pPr>
        <w:ind w:left="-851" w:firstLine="567"/>
      </w:pPr>
    </w:p>
    <w:sectPr w:rsidR="00621FD6" w:rsidSect="009E3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EE9"/>
    <w:rsid w:val="00126B9C"/>
    <w:rsid w:val="003F1F48"/>
    <w:rsid w:val="00621FD6"/>
    <w:rsid w:val="007126D2"/>
    <w:rsid w:val="00922EE9"/>
    <w:rsid w:val="009E3FDC"/>
    <w:rsid w:val="00E11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FDC"/>
  </w:style>
  <w:style w:type="paragraph" w:styleId="2">
    <w:name w:val="heading 2"/>
    <w:basedOn w:val="a"/>
    <w:link w:val="20"/>
    <w:uiPriority w:val="9"/>
    <w:qFormat/>
    <w:rsid w:val="00922E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EE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2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2EE9"/>
    <w:rPr>
      <w:b/>
      <w:bCs/>
    </w:rPr>
  </w:style>
</w:styles>
</file>

<file path=word/webSettings.xml><?xml version="1.0" encoding="utf-8"?>
<w:webSettings xmlns:r="http://schemas.openxmlformats.org/officeDocument/2006/relationships" xmlns:w="http://schemas.openxmlformats.org/wordprocessingml/2006/main">
  <w:divs>
    <w:div w:id="171576406">
      <w:bodyDiv w:val="1"/>
      <w:marLeft w:val="0"/>
      <w:marRight w:val="0"/>
      <w:marTop w:val="0"/>
      <w:marBottom w:val="0"/>
      <w:divBdr>
        <w:top w:val="none" w:sz="0" w:space="0" w:color="auto"/>
        <w:left w:val="none" w:sz="0" w:space="0" w:color="auto"/>
        <w:bottom w:val="none" w:sz="0" w:space="0" w:color="auto"/>
        <w:right w:val="none" w:sz="0" w:space="0" w:color="auto"/>
      </w:divBdr>
      <w:divsChild>
        <w:div w:id="71388750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Company>MultiDVD Team</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2020-08-24T06:18:00Z</dcterms:created>
  <dcterms:modified xsi:type="dcterms:W3CDTF">2020-08-24T06:19:00Z</dcterms:modified>
</cp:coreProperties>
</file>