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04" w:rsidRPr="00C62204" w:rsidRDefault="00C62204" w:rsidP="00C62204">
      <w:pPr>
        <w:shd w:val="clear" w:color="auto" w:fill="FFFFFF"/>
        <w:spacing w:after="150" w:line="315" w:lineRule="atLeast"/>
        <w:ind w:left="-567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 w:rsidRPr="00C62204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Подготовка дошкольника к письму.</w:t>
      </w:r>
    </w:p>
    <w:p w:rsidR="00C62204" w:rsidRPr="00C62204" w:rsidRDefault="00C62204" w:rsidP="00C62204">
      <w:pPr>
        <w:shd w:val="clear" w:color="auto" w:fill="FFFFFF"/>
        <w:spacing w:after="150" w:line="315" w:lineRule="atLeast"/>
        <w:ind w:left="-567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 w:rsidRPr="00C62204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Советы и рекомендации</w:t>
      </w:r>
    </w:p>
    <w:p w:rsidR="00C62204" w:rsidRPr="00C62204" w:rsidRDefault="00C62204" w:rsidP="00C6220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Родителей и педагогов, конечно же, всегда волнует вопрос, как обеспечить полноценное развитие ребенка в дошкольном возрасте, как правильно подготовить его к школе. Учителя отмечают, что первоклассники часто испытывают серьезные трудности с овладением навыков письма. Письмо – это сложный навык, включающий выполнение тонких координированных движений руки. Техника письма требует слаженной работы мелких мышц кисти и всей руки, а также хорошо развитого зрительного восприятия и произвольного внимания.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Учителя начальных классов, а именно первоклассников сталкиваются с трудностями при обучении письму. Многие дети боятся ручки, неправильно ее держат, не могут ориентироваться в тетради, при рисовании и закрашивании активно поворачивают лист бумаги в разные стороны, изображали слишком маленькие предметы на листе. Нас насторожил такой явный признак недостаточной работы пальцев рук. Это говорит о том, что дети не имеют достаточного опыта работы за столом.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Подготовка к письму является одним из самых сложных этапов подготовки ребенка к систематическому обучению. Это связано с психофизиологическими особенностями 5-6 летнего ребенка, с одной стороны, и с самим процессом письма с другой стороны.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Согласно данным психологов и физиологов у детей данного возраста слабо развиты мелкие мышцы руки, несовершенна координация движений, не закончено окостенение запястий и фаланг пальцев. Зрительные и двигательные анализаторы, которые непосредственно участвуют в восприятии и воспроизведении букв и их элементов, находятся на разной стадии развития. На самых начальных ступенях обучения письму дети не видят в буквах элементов. Они не могут выделить их из целой буквы, да и конфигурацию буквы воспринимают не полностью, не замечая малых изменений элементов ее структуры.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 работе по совершенствованию восприятия букв необходимо учитывать особенности детского восприятия пространства. Психологи отмечают, что у детей 5-6 лет недостаточно сформирована способность к оценке пространственных различий, от которых зависит полнота и точность восприятия и воспроизведения форм букв. Кроме того, дети с трудом ориентируются в таких необходимых при письме 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пространственных характеристиках, как правая и левая сторона, верх–низ, ближе–дальше, под–над, около–внутри и т.д.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Сам процесс письма является чрезвычайно сложным, требующим непрерывного напряжения и контроля. При этом формируются технические навыки: правильное обращение с письменными принадлежностями, координация движений руки при письме, соблюдение гигиенических правил письма; графические навыки. В дошкольном возрасте важна именно подготовка к письму, а не обучение ему. Поэтому в дошкольном возрасте важно развивать механизмы, необходимые для овладения письмом, создавать условия для накопления ребенком двигательного и практического опыта, развития навыков ручной умелости.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При письме особенно важно, не столько овладеть отдельными умениями, сколько сформировать весь комплекс готовности ребенка к письму. Сочетание темпа и ритма речи с движением глаз и руки, умение управлять своими руками, умение управлять своими пальцами и обратить особое внимание на подготовку руки к письму, т.е. учить восприятию и письму печатных и письменных букв, познакомить с гигиеническими правилами письма, рабочей строкой, различными предметными образами, приближенными к конфигурации букв, с основными элементами букв. Если ребенок к семи годам научится в игровой форме управлять своими руками и пальцами, воспринимать образ печатных и письменных букв, находить их в различных текстах и овладеет написанием основных элементов букв, этого будет достаточно для дальнейшего обучения письму в школе на материале всего алфавита.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Над данной проблемой работали такие известные педагоги как: Н.А. Федосова, Н. Баренцева, А. Роговин, </w:t>
      </w:r>
      <w:proofErr w:type="spellStart"/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Цвынтарный</w:t>
      </w:r>
      <w:proofErr w:type="spellEnd"/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В.В., Е. Карельская, Е.А. Нефедова, О.В. Уварова и др.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</w:t>
      </w:r>
    </w:p>
    <w:p w:rsidR="00C62204" w:rsidRPr="00C62204" w:rsidRDefault="00C62204" w:rsidP="00C6220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Для подготовки руки к письму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можно 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предл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ожить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детям работу по раскрашиванию рисунков (штриховку). Штриховка, как один из самых легких видов деятельности, вводится в значительной мере и ради усвоения детьми необходимых для письма гигиенических правил. Вместе с тем она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руки.</w:t>
      </w:r>
    </w:p>
    <w:p w:rsidR="00C62204" w:rsidRPr="00C62204" w:rsidRDefault="00C62204" w:rsidP="00C6220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220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4067175" cy="5991225"/>
            <wp:effectExtent l="0" t="0" r="9525" b="9525"/>
            <wp:docPr id="12" name="Рисунок 12" descr="https://ped-kopilka.ru/upload/blogs2/2020/6/79222_62d772cea36d39a91410f9a2c389295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0/6/79222_62d772cea36d39a91410f9a2c389295f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204" w:rsidRPr="00C62204" w:rsidRDefault="00C62204" w:rsidP="00C6220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62204" w:rsidRPr="00C62204" w:rsidRDefault="00C62204" w:rsidP="00C6220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220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3238500" cy="5915025"/>
            <wp:effectExtent l="0" t="0" r="0" b="9525"/>
            <wp:docPr id="11" name="Рисунок 11" descr="https://ped-kopilka.ru/upload/blogs2/2020/6/79222_0967b0e2ca70b84cb62383b423c579d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0/6/79222_0967b0e2ca70b84cb62383b423c579d1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204" w:rsidRDefault="00C62204" w:rsidP="00C6220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При раскрашивании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можно 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познакоми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ть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детей с четырьмя видами штриховки, которые обеспечивают постепенность в развитии и укреплении мелкой мускулатуры кисти руки, в отработке координации движений: раскрашивание короткими, частыми штрихами; раскрашивание мелкими штрихами с возвраты; центрическую штриховку; штриховку длинными параллельными отрезками. Дети, выполняя работу, но штриховке, в отличие от работы, связанной с написанием букв, не чувствуют усталости, они делают это свободно, хотя рука проделывает те же манипуляции, что и при письме. Поскольку штриховка не затрудняет ребенка, он может сосредоточиться на основной задаче – на выполнении гигиенических правил письма, которые отличаются от гигиенических правил рисования.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Знакомить с гигиеническими правилами письма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надо начинать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 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следующей последовательности: посадка; положение листа тетради, рук, ручки; ведение руки по строке слева направо.</w:t>
      </w:r>
    </w:p>
    <w:p w:rsidR="00C62204" w:rsidRPr="00C62204" w:rsidRDefault="00C62204" w:rsidP="00C62204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C62204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Гигиенические правила письма</w:t>
      </w:r>
    </w:p>
    <w:p w:rsidR="00C62204" w:rsidRPr="00C62204" w:rsidRDefault="00C62204" w:rsidP="00C6220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220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Посадка при письме.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Дети должны сидеть прямо, не касаясь грудью стола. Ноги всей ступней стоят на полу или на подставке, голова немного наклонена влево.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</w:t>
      </w:r>
      <w:r w:rsidRPr="00C6220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Положение рук при письме.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Руки пишущего должны лежать на столе так, чтобы локоть правой руки немного выступал за край стола, и правая рука свободно двигалась по строке, а левая - лежала на столе и снизу придерживала рабочий лист.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6220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Положение кисти пишущей руки.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Кисть правой руки большей частью ладони должна быть обращена к поверхности стола, точками опоры для кисти ногтевая фаланга несколько согнутого мизинца и нижняя часть ладони.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6220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Положение ручки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Ручка кладется на средний палец правой руки, на его верхнюю ногтевую часть, ногтевая фаланга большого пальца придерживает ручку, а указательного - легко кладется сверху (расстояние - 1,5 см от пишущего узла) для управления ручкой при письме.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6220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Положение тетради.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Тетрадь лежит на столе с наклоном влево так, чтобы середина тетради была направлена к середине груди. По мере заполнения страницы левая рука передвигает тетрадь вверх, при этом середина тетради по-прежнему направлена к середине груди ребенка.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Выполняя с детьми различные упражнения по подготовке к письму,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необходимо 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постоянно наблюда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ть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за соблюдением гигиенических правил письма. Ведь соблюдение гигиенических правил письма поможет детям в дальнейшем преодолеть трудности технической стороны письма.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Детям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можно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предл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ожить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задания, требующие достаточной точности и согласованности движений кистей рук. К таким заданиям относятся разные виды плетений из бумаги и ткани, тесьмы (например: плетение ковриков из бумажных полос). Дети складыва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ют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пополам лист бумаги, дела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ют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ножницами ряд ровных надрезов, не выходя за контур, затем нареза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ют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тонкие полоски бумаги другого цвета и определенным образом, соблюдая узор, вплета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ют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их между надрезов основной части коврика, предварительно рассмотрев образец и показ.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Точность и ловкость движений пальцев приобретаются детьми в увлекательном занятии “Сделаем бусы”.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Нужно 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разреза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ть 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прямоугольные листы бумаги на треугольники, каждый из них скру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тить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в виде бусины, конец ее прокл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еить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Готовые бусины наниз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ать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 нитку. Вся работа по изготовлению бус требует сенсорно-двигательной координации, аккуратности, настойчивости, </w:t>
      </w:r>
      <w:proofErr w:type="spellStart"/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т.e</w:t>
      </w:r>
      <w:proofErr w:type="spellEnd"/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качеств, необходимых для письма.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C62204" w:rsidRPr="00C62204" w:rsidRDefault="00F11AAC" w:rsidP="00C62204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hyperlink r:id="rId6" w:tgtFrame="_blank" w:history="1">
        <w:r w:rsidR="00C62204" w:rsidRPr="00C62204">
          <w:rPr>
            <w:rFonts w:ascii="Times New Roman" w:eastAsia="Times New Roman" w:hAnsi="Times New Roman" w:cs="Times New Roman"/>
            <w:b/>
            <w:bCs/>
            <w:color w:val="2C1B09"/>
            <w:sz w:val="32"/>
            <w:szCs w:val="32"/>
            <w:u w:val="single"/>
            <w:bdr w:val="none" w:sz="0" w:space="0" w:color="auto" w:frame="1"/>
            <w:lang w:eastAsia="ru-RU"/>
          </w:rPr>
          <w:t>Развитие графических навыков у дошкольников. Упражнения</w:t>
        </w:r>
      </w:hyperlink>
    </w:p>
    <w:p w:rsidR="00C62204" w:rsidRPr="00C62204" w:rsidRDefault="00C62204" w:rsidP="00C6220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220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819525" cy="5972175"/>
            <wp:effectExtent l="0" t="0" r="9525" b="9525"/>
            <wp:docPr id="10" name="Рисунок 10" descr="https://ped-kopilka.ru/upload/blogs2/2020/6/79222_1775a10da1b526b02a1f07c788ba87c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20/6/79222_1775a10da1b526b02a1f07c788ba87cd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204" w:rsidRPr="00C62204" w:rsidRDefault="00C62204" w:rsidP="00C6220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62204" w:rsidRPr="00C62204" w:rsidRDefault="00C62204" w:rsidP="00C6220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220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3743325" cy="5943600"/>
            <wp:effectExtent l="0" t="0" r="9525" b="0"/>
            <wp:docPr id="9" name="Рисунок 9" descr="https://ped-kopilka.ru/upload/blogs2/2020/6/79222_9b0a5e9b245fcc31039e339b42d7420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20/6/79222_9b0a5e9b245fcc31039e339b42d74203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204" w:rsidRPr="00C62204" w:rsidRDefault="00C62204" w:rsidP="00C6220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62204" w:rsidRPr="00C62204" w:rsidRDefault="00C62204" w:rsidP="00C6220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220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4105275" cy="5991225"/>
            <wp:effectExtent l="0" t="0" r="9525" b="9525"/>
            <wp:docPr id="8" name="Рисунок 8" descr="https://ped-kopilka.ru/upload/blogs2/2020/6/79222_dd806af3bb198c8395a088e7a3a0f1b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20/6/79222_dd806af3bb198c8395a088e7a3a0f1b3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204" w:rsidRPr="00C62204" w:rsidRDefault="00C62204" w:rsidP="00C6220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62204" w:rsidRPr="00C62204" w:rsidRDefault="00C62204" w:rsidP="00C6220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220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3724275" cy="5962650"/>
            <wp:effectExtent l="0" t="0" r="9525" b="0"/>
            <wp:docPr id="7" name="Рисунок 7" descr="https://ped-kopilka.ru/upload/blogs2/2020/6/79222_2d16edb27c53b4230275b9a15655a75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20/6/79222_2d16edb27c53b4230275b9a15655a759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204" w:rsidRPr="00C62204" w:rsidRDefault="00C62204" w:rsidP="00C6220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62204" w:rsidRPr="00C62204" w:rsidRDefault="00C62204" w:rsidP="00C6220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220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3819525" cy="5943600"/>
            <wp:effectExtent l="0" t="0" r="9525" b="0"/>
            <wp:docPr id="6" name="Рисунок 6" descr="https://ped-kopilka.ru/upload/blogs2/2020/6/79222_7d1b776119f2696b16c35e1f0c8d3f2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20/6/79222_7d1b776119f2696b16c35e1f0c8d3f24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204" w:rsidRPr="00C62204" w:rsidRDefault="00C62204" w:rsidP="00C6220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62204" w:rsidRPr="00C62204" w:rsidRDefault="00C62204" w:rsidP="00C6220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220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3924300" cy="5962650"/>
            <wp:effectExtent l="0" t="0" r="0" b="0"/>
            <wp:docPr id="5" name="Рисунок 5" descr="https://ped-kopilka.ru/upload/blogs2/2020/6/79222_70310e735db50a77ae27ce5ca0e50d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20/6/79222_70310e735db50a77ae27ce5ca0e50d5a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204" w:rsidRPr="00C62204" w:rsidRDefault="00C62204" w:rsidP="00C6220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62204" w:rsidRPr="00C62204" w:rsidRDefault="00C62204" w:rsidP="00C6220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220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3790950" cy="5934075"/>
            <wp:effectExtent l="0" t="0" r="0" b="9525"/>
            <wp:docPr id="4" name="Рисунок 4" descr="https://ped-kopilka.ru/upload/blogs2/2020/6/79222_4f25b751c5a2df1fdc0d8bfc2fa9c6f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20/6/79222_4f25b751c5a2df1fdc0d8bfc2fa9c6ff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204" w:rsidRPr="00C62204" w:rsidRDefault="00C62204" w:rsidP="00C6220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62204" w:rsidRPr="00C62204" w:rsidRDefault="00C62204" w:rsidP="00C6220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220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4010025" cy="5981700"/>
            <wp:effectExtent l="0" t="0" r="9525" b="0"/>
            <wp:docPr id="3" name="Рисунок 3" descr="https://ped-kopilka.ru/upload/blogs2/2020/6/79222_5eb1440b9a903b994374f16cdc5611f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20/6/79222_5eb1440b9a903b994374f16cdc5611f6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204" w:rsidRDefault="00C62204" w:rsidP="00C6220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C62204" w:rsidRDefault="00C62204" w:rsidP="00C6220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C62204" w:rsidRDefault="00C62204" w:rsidP="00C6220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C62204" w:rsidRDefault="00C62204" w:rsidP="00C6220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C62204" w:rsidRDefault="00C62204" w:rsidP="00C6220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C62204" w:rsidRDefault="00C62204" w:rsidP="00C6220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C62204" w:rsidRDefault="00C62204" w:rsidP="00C6220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C62204" w:rsidRDefault="00C62204" w:rsidP="00C6220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C62204" w:rsidRDefault="00C62204" w:rsidP="00C6220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C62204" w:rsidRDefault="00C62204" w:rsidP="00C6220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C62204" w:rsidRDefault="00C62204" w:rsidP="00C6220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C62204" w:rsidRDefault="00C62204" w:rsidP="00C6220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C62204" w:rsidRDefault="00C62204" w:rsidP="00C6220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C62204" w:rsidRDefault="00C62204" w:rsidP="00C6220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C62204" w:rsidRPr="00C62204" w:rsidRDefault="00C62204" w:rsidP="00C6220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</w:t>
      </w: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онструирование из бумаги, способом оригами.</w:t>
      </w:r>
    </w:p>
    <w:p w:rsidR="00C62204" w:rsidRPr="00C62204" w:rsidRDefault="00C62204" w:rsidP="00C6220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220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876675" cy="5934075"/>
            <wp:effectExtent l="0" t="0" r="9525" b="9525"/>
            <wp:docPr id="2" name="Рисунок 2" descr="https://ped-kopilka.ru/upload/blogs2/2020/6/79222_f43e5ef2190dda9ef61bf60fb64d7c7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20/6/79222_f43e5ef2190dda9ef61bf60fb64d7c72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204" w:rsidRPr="00C62204" w:rsidRDefault="00C62204" w:rsidP="00C6220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62204" w:rsidRPr="00C62204" w:rsidRDefault="00C62204" w:rsidP="00C6220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220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3762375" cy="5991225"/>
            <wp:effectExtent l="0" t="0" r="9525" b="9525"/>
            <wp:docPr id="1" name="Рисунок 1" descr="https://ped-kopilka.ru/upload/blogs2/2020/6/79222_6b8ec131fdb7b153746af57a2eeb432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20/6/79222_6b8ec131fdb7b153746af57a2eeb4325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EAC" w:rsidRDefault="00C62204" w:rsidP="00C62204">
      <w:pPr>
        <w:ind w:left="-567" w:firstLine="567"/>
        <w:jc w:val="both"/>
      </w:pPr>
      <w:r w:rsidRPr="00C622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bookmarkStart w:id="0" w:name="_GoBack"/>
      <w:bookmarkEnd w:id="0"/>
    </w:p>
    <w:sectPr w:rsidR="00524EAC" w:rsidSect="00C62204">
      <w:pgSz w:w="11906" w:h="16838"/>
      <w:pgMar w:top="1134" w:right="850" w:bottom="851" w:left="1701" w:header="708" w:footer="708" w:gutter="0"/>
      <w:pgBorders w:offsetFrom="page">
        <w:top w:val="single" w:sz="12" w:space="24" w:color="FF3399"/>
        <w:left w:val="single" w:sz="12" w:space="24" w:color="FF3399"/>
        <w:bottom w:val="single" w:sz="12" w:space="24" w:color="FF3399"/>
        <w:right w:val="single" w:sz="12" w:space="24" w:color="FF33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204"/>
    <w:rsid w:val="00524EAC"/>
    <w:rsid w:val="00853427"/>
    <w:rsid w:val="00C62204"/>
    <w:rsid w:val="00F1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2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1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0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s://ped-kopilka.ru/photos/1173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home555</dc:creator>
  <cp:lastModifiedBy>user</cp:lastModifiedBy>
  <cp:revision>2</cp:revision>
  <dcterms:created xsi:type="dcterms:W3CDTF">2020-07-23T09:15:00Z</dcterms:created>
  <dcterms:modified xsi:type="dcterms:W3CDTF">2020-07-23T09:15:00Z</dcterms:modified>
</cp:coreProperties>
</file>