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C2" w:rsidRDefault="005E1176" w:rsidP="009B4DC2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pacing w:val="3"/>
          <w:sz w:val="44"/>
          <w:szCs w:val="44"/>
          <w:shd w:val="clear" w:color="auto" w:fill="FFFFFF"/>
        </w:rPr>
      </w:pPr>
      <w:r w:rsidRPr="009B4DC2">
        <w:rPr>
          <w:rFonts w:ascii="Arial Black" w:hAnsi="Arial Black" w:cs="Times New Roman"/>
          <w:b/>
          <w:color w:val="FF0000"/>
          <w:spacing w:val="3"/>
          <w:sz w:val="44"/>
          <w:szCs w:val="44"/>
          <w:shd w:val="clear" w:color="auto" w:fill="FFFFFF"/>
        </w:rPr>
        <w:t xml:space="preserve">Оформление стен в детском саду </w:t>
      </w:r>
    </w:p>
    <w:p w:rsidR="009B4DC2" w:rsidRPr="009B4DC2" w:rsidRDefault="009B4DC2" w:rsidP="009B4DC2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pacing w:val="3"/>
          <w:sz w:val="44"/>
          <w:szCs w:val="44"/>
          <w:shd w:val="clear" w:color="auto" w:fill="FFFFFF"/>
        </w:rPr>
      </w:pPr>
      <w:r>
        <w:rPr>
          <w:rFonts w:ascii="Arial Black" w:hAnsi="Arial Black" w:cs="Times New Roman"/>
          <w:b/>
          <w:color w:val="FF0000"/>
          <w:spacing w:val="3"/>
          <w:sz w:val="44"/>
          <w:szCs w:val="44"/>
          <w:shd w:val="clear" w:color="auto" w:fill="FFFFFF"/>
        </w:rPr>
        <w:t>для детей 4-5 лет</w:t>
      </w:r>
    </w:p>
    <w:p w:rsidR="009B4DC2" w:rsidRPr="009B4DC2" w:rsidRDefault="009B4DC2" w:rsidP="00EE5785">
      <w:pPr>
        <w:spacing w:after="0"/>
        <w:jc w:val="center"/>
        <w:rPr>
          <w:rFonts w:ascii="Times New Roman" w:hAnsi="Times New Roman" w:cs="Times New Roman"/>
          <w:b/>
          <w:spacing w:val="3"/>
          <w:sz w:val="32"/>
          <w:szCs w:val="32"/>
          <w:shd w:val="clear" w:color="auto" w:fill="FFFFFF"/>
        </w:rPr>
      </w:pPr>
      <w:r w:rsidRPr="009B4DC2">
        <w:rPr>
          <w:rFonts w:ascii="Times New Roman" w:hAnsi="Times New Roman" w:cs="Times New Roman"/>
          <w:b/>
          <w:spacing w:val="3"/>
          <w:sz w:val="32"/>
          <w:szCs w:val="32"/>
          <w:shd w:val="clear" w:color="auto" w:fill="FFFFFF"/>
        </w:rPr>
        <w:t>(</w:t>
      </w:r>
      <w:r w:rsidR="005E1176" w:rsidRPr="009B4DC2">
        <w:rPr>
          <w:rFonts w:ascii="Times New Roman" w:hAnsi="Times New Roman" w:cs="Times New Roman"/>
          <w:b/>
          <w:spacing w:val="3"/>
          <w:sz w:val="32"/>
          <w:szCs w:val="32"/>
          <w:shd w:val="clear" w:color="auto" w:fill="FFFFFF"/>
        </w:rPr>
        <w:t>из опыта работы</w:t>
      </w:r>
      <w:r w:rsidRPr="009B4DC2">
        <w:rPr>
          <w:rFonts w:ascii="Times New Roman" w:hAnsi="Times New Roman" w:cs="Times New Roman"/>
          <w:b/>
          <w:spacing w:val="3"/>
          <w:sz w:val="32"/>
          <w:szCs w:val="32"/>
          <w:shd w:val="clear" w:color="auto" w:fill="FFFFFF"/>
        </w:rPr>
        <w:t>)</w:t>
      </w:r>
    </w:p>
    <w:p w:rsidR="005E1176" w:rsidRDefault="005E1176" w:rsidP="005E1176">
      <w:pPr>
        <w:jc w:val="both"/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 </w:t>
      </w:r>
      <w:r w:rsidRPr="005E1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Оформление детского сада – очень важная задача, требующая достаточно большого количества терпения, желания и стремления всех участников образовательного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процесса. Развитие</w:t>
      </w:r>
      <w:r w:rsidRPr="005E1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 больше всего зависит взрослых и от того, как устроен интерьер вокруг него, от игрушек и до дидактических пособий. Каждая деталь играет свою значительную роль.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1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Все, что окружает ребенка, участвует в формировании его психики, является источником его первых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познаний</w:t>
      </w:r>
      <w:r w:rsidRPr="005E1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Поэтому взрослые берут на себя ответственность воплотить в реальность такие условия, которые благоприятно поспособствуют наибол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 полном</w:t>
      </w:r>
      <w:r w:rsidR="009729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развитию  ребёнка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729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Однако больший эффект на детей производят не слова, а визуальные образы, так как у детей преобладает наглядно-образное мышление. Вот почему правильное оформление стен в детском саду - это не просто очередная возложенная инструкцией обязанность воспитателей, но еще и отличный инструмент прямого воздействия на формирующее сознание ребенка.</w:t>
      </w:r>
      <w:r w:rsidR="009729B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то даёт возможность  ребёнк</w:t>
      </w:r>
      <w:r w:rsidR="009729B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у стать активным участником оформления пространства группы, позволяет гордиться ему своими  достижениями.</w:t>
      </w:r>
    </w:p>
    <w:p w:rsidR="009B4DC2" w:rsidRDefault="009729BA" w:rsidP="005E1176">
      <w:pPr>
        <w:jc w:val="both"/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Предлагаю вашему вниманию вариант оформления стены в группе: ветка дерева в соответствии </w:t>
      </w:r>
      <w:proofErr w:type="gramStart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временами года.</w:t>
      </w:r>
    </w:p>
    <w:p w:rsidR="009B4DC2" w:rsidRPr="009B4DC2" w:rsidRDefault="009B4DC2" w:rsidP="009B4DC2">
      <w:pPr>
        <w:jc w:val="center"/>
        <w:rPr>
          <w:rFonts w:ascii="Times New Roman" w:hAnsi="Times New Roman" w:cs="Times New Roman"/>
          <w:b/>
          <w:color w:val="E36C0A" w:themeColor="accent6" w:themeShade="BF"/>
          <w:spacing w:val="3"/>
          <w:sz w:val="40"/>
          <w:szCs w:val="40"/>
          <w:shd w:val="clear" w:color="auto" w:fill="FFFFFF"/>
        </w:rPr>
      </w:pPr>
      <w:r w:rsidRPr="009B4DC2">
        <w:rPr>
          <w:rFonts w:ascii="Times New Roman" w:hAnsi="Times New Roman" w:cs="Times New Roman"/>
          <w:b/>
          <w:color w:val="E36C0A" w:themeColor="accent6" w:themeShade="BF"/>
          <w:spacing w:val="3"/>
          <w:sz w:val="40"/>
          <w:szCs w:val="40"/>
          <w:shd w:val="clear" w:color="auto" w:fill="FFFFFF"/>
        </w:rPr>
        <w:t>ОСЕНЬ</w:t>
      </w:r>
    </w:p>
    <w:p w:rsidR="009729BA" w:rsidRDefault="009729BA" w:rsidP="009729B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43349" cy="2754142"/>
            <wp:effectExtent l="95250" t="76200" r="71501" b="65258"/>
            <wp:docPr id="1" name="Рисунок 1" descr="C:\Users\gsans\Desktop\20181008_14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ans\Desktop\20181008_145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349" cy="275414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C2" w:rsidRDefault="009B4DC2" w:rsidP="009729B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B4DC2" w:rsidRDefault="009B4DC2" w:rsidP="009729B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 w:rsidRPr="009B4DC2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>ЗИМА</w:t>
      </w:r>
    </w:p>
    <w:p w:rsidR="009B4DC2" w:rsidRDefault="009B4DC2" w:rsidP="009B4DC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4624705" cy="2601396"/>
            <wp:effectExtent l="95250" t="76200" r="80645" b="65604"/>
            <wp:docPr id="3" name="Рисунок 3" descr="C:\Users\gsans\Desktop\20181203_16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sans\Desktop\20181203_162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509" cy="2601286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C2" w:rsidRDefault="009B4DC2" w:rsidP="009B4DC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</w:p>
    <w:p w:rsidR="009B4DC2" w:rsidRPr="009B4DC2" w:rsidRDefault="009B4DC2" w:rsidP="009B4DC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</w:p>
    <w:p w:rsidR="009B4DC2" w:rsidRDefault="009B4DC2" w:rsidP="009729BA">
      <w:pPr>
        <w:jc w:val="center"/>
        <w:rPr>
          <w:rFonts w:ascii="Times New Roman" w:hAnsi="Times New Roman" w:cs="Times New Roman"/>
          <w:b/>
          <w:color w:val="006600"/>
          <w:sz w:val="40"/>
          <w:szCs w:val="40"/>
          <w:shd w:val="clear" w:color="auto" w:fill="FFFFFF"/>
        </w:rPr>
      </w:pPr>
      <w:r w:rsidRPr="009B4DC2">
        <w:rPr>
          <w:rFonts w:ascii="Times New Roman" w:hAnsi="Times New Roman" w:cs="Times New Roman"/>
          <w:b/>
          <w:color w:val="006600"/>
          <w:sz w:val="40"/>
          <w:szCs w:val="40"/>
          <w:shd w:val="clear" w:color="auto" w:fill="FFFFFF"/>
        </w:rPr>
        <w:t>ВЕСНА</w:t>
      </w:r>
    </w:p>
    <w:p w:rsidR="009B4DC2" w:rsidRDefault="009B4DC2" w:rsidP="009729BA">
      <w:pPr>
        <w:jc w:val="center"/>
        <w:rPr>
          <w:rFonts w:ascii="Times New Roman" w:hAnsi="Times New Roman" w:cs="Times New Roman"/>
          <w:b/>
          <w:color w:val="0066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66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4524375" cy="2692351"/>
            <wp:effectExtent l="95250" t="76200" r="85725" b="50849"/>
            <wp:docPr id="2" name="Рисунок 2" descr="C:\Users\gsans\Desktop\20190419_07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ans\Desktop\20190419_074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9235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C2" w:rsidRDefault="009B4DC2" w:rsidP="009729BA">
      <w:pPr>
        <w:jc w:val="center"/>
        <w:rPr>
          <w:rFonts w:ascii="Times New Roman" w:hAnsi="Times New Roman" w:cs="Times New Roman"/>
          <w:b/>
          <w:color w:val="006600"/>
          <w:sz w:val="40"/>
          <w:szCs w:val="40"/>
          <w:shd w:val="clear" w:color="auto" w:fill="FFFFFF"/>
        </w:rPr>
      </w:pPr>
    </w:p>
    <w:p w:rsidR="009B4DC2" w:rsidRDefault="009B4DC2" w:rsidP="009729BA">
      <w:pPr>
        <w:jc w:val="center"/>
        <w:rPr>
          <w:rFonts w:ascii="Times New Roman" w:hAnsi="Times New Roman" w:cs="Times New Roman"/>
          <w:b/>
          <w:color w:val="006600"/>
          <w:sz w:val="40"/>
          <w:szCs w:val="40"/>
          <w:shd w:val="clear" w:color="auto" w:fill="FFFFFF"/>
        </w:rPr>
      </w:pPr>
    </w:p>
    <w:p w:rsidR="009B4DC2" w:rsidRDefault="009B4DC2" w:rsidP="009729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9B4DC2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lastRenderedPageBreak/>
        <w:t>ЛЕТО</w:t>
      </w:r>
    </w:p>
    <w:p w:rsidR="009B4DC2" w:rsidRDefault="009B4DC2" w:rsidP="009729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4890558" cy="2750939"/>
            <wp:effectExtent l="95250" t="76200" r="81492" b="49411"/>
            <wp:docPr id="4" name="Рисунок 4" descr="C:\Users\gsans\Desktop\20190424_09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sans\Desktop\20190424_090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558" cy="275093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85" w:rsidRDefault="00EE5785" w:rsidP="009729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EE5785" w:rsidRDefault="00EE5785" w:rsidP="009729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EE5785" w:rsidRDefault="00EE5785" w:rsidP="009729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Спасибо за внимание!</w:t>
      </w:r>
    </w:p>
    <w:p w:rsidR="00EE5785" w:rsidRDefault="00EE5785" w:rsidP="009729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EE5785" w:rsidRDefault="00EE5785" w:rsidP="009729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EE5785" w:rsidRDefault="00EE5785" w:rsidP="009729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EE5785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drawing>
          <wp:inline distT="0" distB="0" distL="0" distR="0">
            <wp:extent cx="2876461" cy="1730371"/>
            <wp:effectExtent l="19050" t="0" r="89" b="0"/>
            <wp:docPr id="7" name="Рисунок 1" descr="https://gorodbor.info/wp-content/uploads/2017/04/Detsad-1024x6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gorodbor.info/wp-content/uploads/2017/04/Detsad-1024x6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61" cy="1730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785" w:rsidRDefault="00EE5785" w:rsidP="009729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9B4DC2" w:rsidRPr="009B4DC2" w:rsidRDefault="009B4DC2" w:rsidP="009729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sectPr w:rsidR="009B4DC2" w:rsidRPr="009B4DC2" w:rsidSect="009B4DC2">
      <w:pgSz w:w="11906" w:h="16838"/>
      <w:pgMar w:top="1134" w:right="850" w:bottom="1134" w:left="1701" w:header="708" w:footer="708" w:gutter="0"/>
      <w:pgBorders w:offsetFrom="page">
        <w:top w:val="waveline" w:sz="13" w:space="24" w:color="00B050"/>
        <w:left w:val="waveline" w:sz="13" w:space="24" w:color="00B050"/>
        <w:bottom w:val="waveline" w:sz="13" w:space="24" w:color="00B050"/>
        <w:right w:val="waveline" w:sz="13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76"/>
    <w:rsid w:val="00530F72"/>
    <w:rsid w:val="005E1176"/>
    <w:rsid w:val="009729BA"/>
    <w:rsid w:val="009B4DC2"/>
    <w:rsid w:val="00EE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gsans</dc:creator>
  <cp:lastModifiedBy>gsans</cp:lastModifiedBy>
  <cp:revision>1</cp:revision>
  <dcterms:created xsi:type="dcterms:W3CDTF">2019-05-19T06:24:00Z</dcterms:created>
  <dcterms:modified xsi:type="dcterms:W3CDTF">2019-05-19T07:04:00Z</dcterms:modified>
</cp:coreProperties>
</file>