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2D69B" w:themeColor="accent3" w:themeTint="99"/>
  <w:body>
    <w:p w:rsidR="003B7527" w:rsidRPr="003B7527" w:rsidRDefault="003B7527" w:rsidP="003B7527">
      <w:pPr>
        <w:spacing w:before="100" w:beforeAutospacing="1" w:after="100" w:afterAutospacing="1"/>
        <w:cnfStyle w:val="000010100000" w:firstRow="0" w:lastRow="0" w:firstColumn="0" w:lastColumn="0" w:oddVBand="1" w:evenVBand="0" w:oddHBand="1" w:evenHBand="0" w:firstRowFirstColumn="0" w:firstRowLastColumn="0" w:lastRowFirstColumn="0" w:lastRowLastColumn="0"/>
        <w:rPr>
          <w:rFonts w:ascii="Times New Roman" w:eastAsia="Times New Roman" w:hAnsi="Times New Roman" w:cs="Times New Roman"/>
          <w:b/>
          <w:bCs/>
          <w:color w:val="FF0000"/>
          <w:sz w:val="52"/>
          <w:szCs w:val="32"/>
          <w:lang w:eastAsia="ru-RU"/>
        </w:rPr>
      </w:pPr>
      <w:r w:rsidRPr="003B7527">
        <w:rPr>
          <w:rFonts w:ascii="Times New Roman" w:eastAsia="Times New Roman" w:hAnsi="Times New Roman" w:cs="Times New Roman"/>
          <w:b/>
          <w:bCs/>
          <w:color w:val="FF0000"/>
          <w:sz w:val="52"/>
          <w:szCs w:val="32"/>
          <w:lang w:eastAsia="ru-RU"/>
        </w:rPr>
        <w:t>Памятка для родителей</w:t>
      </w:r>
    </w:p>
    <w:p w:rsidR="003B7527" w:rsidRPr="003B7527" w:rsidRDefault="003B7527" w:rsidP="003B7527">
      <w:pPr>
        <w:spacing w:before="100" w:beforeAutospacing="1" w:after="100" w:afterAutospacing="1"/>
        <w:jc w:val="center"/>
        <w:cnfStyle w:val="000010100000" w:firstRow="0" w:lastRow="0" w:firstColumn="0" w:lastColumn="0" w:oddVBand="1" w:evenVBand="0" w:oddHBand="1" w:evenHBand="0" w:firstRowFirstColumn="0" w:firstRowLastColumn="0" w:lastRowFirstColumn="0" w:lastRowLastColumn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B7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Если </w:t>
      </w:r>
      <w:bookmarkStart w:id="0" w:name="_GoBack"/>
      <w:bookmarkEnd w:id="0"/>
      <w:r w:rsidRPr="003B7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Вы воспитываете мальчика, то Вам необходимо знать:</w:t>
      </w:r>
    </w:p>
    <w:p w:rsidR="003B7527" w:rsidRPr="003B7527" w:rsidRDefault="003B7527" w:rsidP="003B7527">
      <w:pPr>
        <w:numPr>
          <w:ilvl w:val="0"/>
          <w:numId w:val="1"/>
        </w:numPr>
        <w:spacing w:before="100" w:beforeAutospacing="1" w:after="100" w:afterAutospacing="1" w:line="240" w:lineRule="auto"/>
        <w:cnfStyle w:val="000010100000" w:firstRow="0" w:lastRow="0" w:firstColumn="0" w:lastColumn="0" w:oddVBand="1" w:evenVBand="0" w:oddHBand="1" w:evenHBand="0" w:firstRowFirstColumn="0" w:firstRowLastColumn="0" w:lastRowFirstColumn="0" w:lastRowLastColumn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B7527">
        <w:rPr>
          <w:rFonts w:ascii="Times New Roman" w:eastAsia="Times New Roman" w:hAnsi="Times New Roman" w:cs="Times New Roman"/>
          <w:sz w:val="32"/>
          <w:szCs w:val="32"/>
          <w:lang w:eastAsia="ru-RU"/>
        </w:rPr>
        <w:t>Кровеносные сосуды мальчиков менее эластичны, поэтому при кровотечениях у мальчиков, им нужна экстренная помощь.</w:t>
      </w:r>
    </w:p>
    <w:p w:rsidR="003B7527" w:rsidRPr="003B7527" w:rsidRDefault="003B7527" w:rsidP="003B7527">
      <w:pPr>
        <w:numPr>
          <w:ilvl w:val="0"/>
          <w:numId w:val="1"/>
        </w:numPr>
        <w:spacing w:before="100" w:beforeAutospacing="1" w:after="100" w:afterAutospacing="1" w:line="240" w:lineRule="auto"/>
        <w:cnfStyle w:val="000010100000" w:firstRow="0" w:lastRow="0" w:firstColumn="0" w:lastColumn="0" w:oddVBand="1" w:evenVBand="0" w:oddHBand="1" w:evenHBand="0" w:firstRowFirstColumn="0" w:firstRowLastColumn="0" w:lastRowFirstColumn="0" w:lastRowLastColumn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B7527">
        <w:rPr>
          <w:rFonts w:ascii="Times New Roman" w:eastAsia="Times New Roman" w:hAnsi="Times New Roman" w:cs="Times New Roman"/>
          <w:sz w:val="32"/>
          <w:szCs w:val="32"/>
          <w:lang w:eastAsia="ru-RU"/>
        </w:rPr>
        <w:t>Тазовые кости мальчиков расположены выше, чем у девочек. Поэтому им труднее сохранять равновесие. При выполнении упражнений на ограниченной возвышенной поверхности мальчиков необходимо страховать.</w:t>
      </w:r>
    </w:p>
    <w:p w:rsidR="003B7527" w:rsidRPr="003B7527" w:rsidRDefault="003B7527" w:rsidP="003B7527">
      <w:pPr>
        <w:numPr>
          <w:ilvl w:val="0"/>
          <w:numId w:val="1"/>
        </w:numPr>
        <w:spacing w:before="100" w:beforeAutospacing="1" w:after="100" w:afterAutospacing="1" w:line="240" w:lineRule="auto"/>
        <w:cnfStyle w:val="000010100000" w:firstRow="0" w:lastRow="0" w:firstColumn="0" w:lastColumn="0" w:oddVBand="1" w:evenVBand="0" w:oddHBand="1" w:evenHBand="0" w:firstRowFirstColumn="0" w:firstRowLastColumn="0" w:lastRowFirstColumn="0" w:lastRowLastColumn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B7527">
        <w:rPr>
          <w:rFonts w:ascii="Times New Roman" w:eastAsia="Times New Roman" w:hAnsi="Times New Roman" w:cs="Times New Roman"/>
          <w:sz w:val="32"/>
          <w:szCs w:val="32"/>
          <w:lang w:eastAsia="ru-RU"/>
        </w:rPr>
        <w:t>У мальчиков хорошо развита крупная моторика, а мелкая недостаточно. Поэтому мальчикам необходимо как можно чаще предлагать упражнения и задания на развития мелкой моторики рук (штриховка, рисование, лепка, конструирование, аппликация и т.д.).</w:t>
      </w:r>
    </w:p>
    <w:p w:rsidR="003B7527" w:rsidRPr="003B7527" w:rsidRDefault="003B7527" w:rsidP="003B7527">
      <w:pPr>
        <w:numPr>
          <w:ilvl w:val="0"/>
          <w:numId w:val="1"/>
        </w:numPr>
        <w:spacing w:before="100" w:beforeAutospacing="1" w:after="100" w:afterAutospacing="1" w:line="240" w:lineRule="auto"/>
        <w:cnfStyle w:val="000010100000" w:firstRow="0" w:lastRow="0" w:firstColumn="0" w:lastColumn="0" w:oddVBand="1" w:evenVBand="0" w:oddHBand="1" w:evenHBand="0" w:firstRowFirstColumn="0" w:firstRowLastColumn="0" w:lastRowFirstColumn="0" w:lastRowLastColumn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B7527">
        <w:rPr>
          <w:rFonts w:ascii="Times New Roman" w:eastAsia="Times New Roman" w:hAnsi="Times New Roman" w:cs="Times New Roman"/>
          <w:sz w:val="32"/>
          <w:szCs w:val="32"/>
          <w:lang w:eastAsia="ru-RU"/>
        </w:rPr>
        <w:t>Мальчики не так быстро включаются в деятельность, но работоспособность сохраняют более длительное время.</w:t>
      </w:r>
    </w:p>
    <w:p w:rsidR="003B7527" w:rsidRPr="003B7527" w:rsidRDefault="003B7527" w:rsidP="003B7527">
      <w:pPr>
        <w:numPr>
          <w:ilvl w:val="0"/>
          <w:numId w:val="1"/>
        </w:numPr>
        <w:spacing w:before="100" w:beforeAutospacing="1" w:after="100" w:afterAutospacing="1" w:line="240" w:lineRule="auto"/>
        <w:cnfStyle w:val="000010100000" w:firstRow="0" w:lastRow="0" w:firstColumn="0" w:lastColumn="0" w:oddVBand="1" w:evenVBand="0" w:oddHBand="1" w:evenHBand="0" w:firstRowFirstColumn="0" w:firstRowLastColumn="0" w:lastRowFirstColumn="0" w:lastRowLastColumn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B752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 wp14:anchorId="1C14A2FC" wp14:editId="5EBD6554">
            <wp:simplePos x="0" y="0"/>
            <wp:positionH relativeFrom="column">
              <wp:posOffset>62865</wp:posOffset>
            </wp:positionH>
            <wp:positionV relativeFrom="paragraph">
              <wp:posOffset>-3482340</wp:posOffset>
            </wp:positionV>
            <wp:extent cx="3248025" cy="6048375"/>
            <wp:effectExtent l="0" t="0" r="9525" b="9525"/>
            <wp:wrapSquare wrapText="bothSides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6048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7527">
        <w:rPr>
          <w:rFonts w:ascii="Times New Roman" w:eastAsia="Times New Roman" w:hAnsi="Times New Roman" w:cs="Times New Roman"/>
          <w:sz w:val="32"/>
          <w:szCs w:val="32"/>
          <w:lang w:eastAsia="ru-RU"/>
        </w:rPr>
        <w:t>Общаются мальчики для того, чтобы получить новые знания.</w:t>
      </w:r>
    </w:p>
    <w:p w:rsidR="003B7527" w:rsidRPr="003B7527" w:rsidRDefault="003B7527" w:rsidP="003B7527">
      <w:pPr>
        <w:numPr>
          <w:ilvl w:val="0"/>
          <w:numId w:val="1"/>
        </w:numPr>
        <w:spacing w:before="100" w:beforeAutospacing="1" w:after="100" w:afterAutospacing="1" w:line="240" w:lineRule="auto"/>
        <w:cnfStyle w:val="000010100000" w:firstRow="0" w:lastRow="0" w:firstColumn="0" w:lastColumn="0" w:oddVBand="1" w:evenVBand="0" w:oddHBand="1" w:evenHBand="0" w:firstRowFirstColumn="0" w:firstRowLastColumn="0" w:lastRowFirstColumn="0" w:lastRowLastColumn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B7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душе мальчики исследователи, находящиеся в постоянном поиске, способные ради нового оставить старое, долго одним и тем же им заниматься тяжело. </w:t>
      </w:r>
    </w:p>
    <w:p w:rsidR="003B7527" w:rsidRPr="003B7527" w:rsidRDefault="003B7527" w:rsidP="003B7527">
      <w:pPr>
        <w:numPr>
          <w:ilvl w:val="0"/>
          <w:numId w:val="1"/>
        </w:numPr>
        <w:spacing w:before="100" w:beforeAutospacing="1" w:after="100" w:afterAutospacing="1" w:line="240" w:lineRule="auto"/>
        <w:cnfStyle w:val="000010100000" w:firstRow="0" w:lastRow="0" w:firstColumn="0" w:lastColumn="0" w:oddVBand="1" w:evenVBand="0" w:oddHBand="1" w:evenHBand="0" w:firstRowFirstColumn="0" w:firstRowLastColumn="0" w:lastRowFirstColumn="0" w:lastRowLastColumn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B7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Очень большое значение для мальчиков имеет мнение группы, особенно того же пола. Поэтому, чтобы </w:t>
      </w:r>
      <w:proofErr w:type="spellStart"/>
      <w:r w:rsidRPr="003B7527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сподвигнуть</w:t>
      </w:r>
      <w:proofErr w:type="spellEnd"/>
      <w:r w:rsidRPr="003B7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мальчика на какой-то поступок или дело, нужно отметить, что это очень поднимет его авторитет в глазах друзей – мальчиков.</w:t>
      </w:r>
    </w:p>
    <w:p w:rsidR="003B7527" w:rsidRPr="003B7527" w:rsidRDefault="003B7527" w:rsidP="003B7527">
      <w:pPr>
        <w:numPr>
          <w:ilvl w:val="0"/>
          <w:numId w:val="1"/>
        </w:numPr>
        <w:spacing w:before="100" w:beforeAutospacing="1" w:after="100" w:afterAutospacing="1" w:line="240" w:lineRule="auto"/>
        <w:cnfStyle w:val="000010100000" w:firstRow="0" w:lastRow="0" w:firstColumn="0" w:lastColumn="0" w:oddVBand="1" w:evenVBand="0" w:oddHBand="1" w:evenHBand="0" w:firstRowFirstColumn="0" w:firstRowLastColumn="0" w:lastRowFirstColumn="0" w:lastRowLastColumn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B7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любых видах соревнований для мальчика очень важно быть первым. </w:t>
      </w:r>
    </w:p>
    <w:p w:rsidR="00F314D4" w:rsidRPr="003B7527" w:rsidRDefault="003B7527" w:rsidP="003B752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B7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9.Агрессия мальчика, как правило, направлена вовне, на других.      Возможность невротизации мальчиков в полтора раза выше, чем у девочек. Поэтому в процессе воспитания мальчиков необходимо стараться уменьшать количество </w:t>
      </w:r>
      <w:proofErr w:type="spellStart"/>
      <w:r w:rsidRPr="003B7527">
        <w:rPr>
          <w:rFonts w:ascii="Times New Roman" w:eastAsia="Times New Roman" w:hAnsi="Times New Roman" w:cs="Times New Roman"/>
          <w:sz w:val="32"/>
          <w:szCs w:val="32"/>
          <w:lang w:eastAsia="ru-RU"/>
        </w:rPr>
        <w:t>невротизирующих</w:t>
      </w:r>
      <w:proofErr w:type="spellEnd"/>
      <w:r w:rsidRPr="003B7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ситуаций</w:t>
      </w:r>
      <w:r w:rsidRPr="003B7527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3B7527" w:rsidRPr="003B7527" w:rsidRDefault="003B7527" w:rsidP="003B752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B7527" w:rsidRDefault="003B7527" w:rsidP="003B752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B7527" w:rsidRPr="003B7527" w:rsidRDefault="003B7527" w:rsidP="003B752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B7527" w:rsidRPr="003B7527" w:rsidRDefault="003B7527" w:rsidP="003B7527">
      <w:pPr>
        <w:jc w:val="center"/>
        <w:rPr>
          <w:rFonts w:ascii="Times New Roman" w:hAnsi="Times New Roman" w:cs="Times New Roman"/>
          <w:b/>
          <w:bCs/>
          <w:sz w:val="56"/>
          <w:szCs w:val="32"/>
        </w:rPr>
      </w:pPr>
      <w:r w:rsidRPr="003B7527">
        <w:rPr>
          <w:rFonts w:ascii="Times New Roman" w:hAnsi="Times New Roman" w:cs="Times New Roman"/>
          <w:color w:val="FF0000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4B699431" wp14:editId="2C66FF9B">
            <wp:simplePos x="0" y="0"/>
            <wp:positionH relativeFrom="column">
              <wp:posOffset>-13970</wp:posOffset>
            </wp:positionH>
            <wp:positionV relativeFrom="paragraph">
              <wp:posOffset>7620</wp:posOffset>
            </wp:positionV>
            <wp:extent cx="3009900" cy="5362575"/>
            <wp:effectExtent l="0" t="0" r="0" b="9525"/>
            <wp:wrapSquare wrapText="bothSides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5362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7527">
        <w:rPr>
          <w:rFonts w:ascii="Times New Roman" w:hAnsi="Times New Roman" w:cs="Times New Roman"/>
          <w:b/>
          <w:bCs/>
          <w:color w:val="FF0000"/>
          <w:sz w:val="56"/>
          <w:szCs w:val="32"/>
        </w:rPr>
        <w:t>Памятка для родителей</w:t>
      </w:r>
    </w:p>
    <w:p w:rsidR="003B7527" w:rsidRPr="003B7527" w:rsidRDefault="003B7527" w:rsidP="003B752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3B7527" w:rsidRPr="003B7527" w:rsidRDefault="003B7527" w:rsidP="003B752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B7527">
        <w:rPr>
          <w:rFonts w:ascii="Times New Roman" w:hAnsi="Times New Roman" w:cs="Times New Roman"/>
          <w:b/>
          <w:bCs/>
          <w:sz w:val="32"/>
          <w:szCs w:val="32"/>
        </w:rPr>
        <w:t>Если Вы воспитываете девочку,</w:t>
      </w:r>
    </w:p>
    <w:p w:rsidR="003B7527" w:rsidRPr="003B7527" w:rsidRDefault="003B7527" w:rsidP="003B752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B7527">
        <w:rPr>
          <w:rFonts w:ascii="Times New Roman" w:hAnsi="Times New Roman" w:cs="Times New Roman"/>
          <w:b/>
          <w:bCs/>
          <w:sz w:val="32"/>
          <w:szCs w:val="32"/>
        </w:rPr>
        <w:t>то Вам необходимо знать:</w:t>
      </w:r>
    </w:p>
    <w:p w:rsidR="003B7527" w:rsidRPr="003B7527" w:rsidRDefault="003B7527" w:rsidP="003B7527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3B7527">
        <w:rPr>
          <w:rFonts w:ascii="Times New Roman" w:hAnsi="Times New Roman" w:cs="Times New Roman"/>
          <w:sz w:val="32"/>
          <w:szCs w:val="32"/>
        </w:rPr>
        <w:t>У девочек темп развития выше, они быстрее созревают.</w:t>
      </w:r>
    </w:p>
    <w:p w:rsidR="003B7527" w:rsidRPr="003B7527" w:rsidRDefault="003B7527" w:rsidP="003B7527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3B7527">
        <w:rPr>
          <w:rFonts w:ascii="Times New Roman" w:hAnsi="Times New Roman" w:cs="Times New Roman"/>
          <w:sz w:val="32"/>
          <w:szCs w:val="32"/>
        </w:rPr>
        <w:t xml:space="preserve">У девочек слабые связки, хрящи быстрее, чем у мальчиков заменяются костью. Поэтому их больше надо страховать при выполнении упражнений, развитии двигательных навыков. </w:t>
      </w:r>
    </w:p>
    <w:p w:rsidR="003B7527" w:rsidRPr="003B7527" w:rsidRDefault="003B7527" w:rsidP="003B7527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3B7527">
        <w:rPr>
          <w:rFonts w:ascii="Times New Roman" w:hAnsi="Times New Roman" w:cs="Times New Roman"/>
          <w:sz w:val="32"/>
          <w:szCs w:val="32"/>
        </w:rPr>
        <w:t>Девочки быстро включаются в деятельность, но пик работоспособности наступает раньше, чем у мальчиков.</w:t>
      </w:r>
    </w:p>
    <w:p w:rsidR="003B7527" w:rsidRPr="003B7527" w:rsidRDefault="003B7527" w:rsidP="003B7527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3B7527">
        <w:rPr>
          <w:rFonts w:ascii="Times New Roman" w:hAnsi="Times New Roman" w:cs="Times New Roman"/>
          <w:sz w:val="32"/>
          <w:szCs w:val="32"/>
        </w:rPr>
        <w:t>Девочки быстрее эмоционально утомляются, часто именно это является причиной их капризов.</w:t>
      </w:r>
    </w:p>
    <w:p w:rsidR="003B7527" w:rsidRPr="003B7527" w:rsidRDefault="003B7527" w:rsidP="003B7527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3B7527">
        <w:rPr>
          <w:rFonts w:ascii="Times New Roman" w:hAnsi="Times New Roman" w:cs="Times New Roman"/>
          <w:sz w:val="32"/>
          <w:szCs w:val="32"/>
        </w:rPr>
        <w:t>При возможности выбора девочки предпочитают знакомую, хорошо освоенную деятельность.</w:t>
      </w:r>
    </w:p>
    <w:p w:rsidR="003B7527" w:rsidRPr="003B7527" w:rsidRDefault="003B7527" w:rsidP="003B7527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3B7527">
        <w:rPr>
          <w:rFonts w:ascii="Times New Roman" w:hAnsi="Times New Roman" w:cs="Times New Roman"/>
          <w:sz w:val="32"/>
          <w:szCs w:val="32"/>
        </w:rPr>
        <w:t xml:space="preserve">В общении девочки больше ориентированы на взрослого, его мнение для них очень важно. Общаются девочки ради общения. </w:t>
      </w:r>
    </w:p>
    <w:p w:rsidR="003B7527" w:rsidRPr="003B7527" w:rsidRDefault="003B7527" w:rsidP="003B7527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3B7527">
        <w:rPr>
          <w:rFonts w:ascii="Times New Roman" w:hAnsi="Times New Roman" w:cs="Times New Roman"/>
          <w:sz w:val="32"/>
          <w:szCs w:val="32"/>
        </w:rPr>
        <w:t xml:space="preserve">В любых видах соревнований самое главное для девочки не быть последней. </w:t>
      </w:r>
    </w:p>
    <w:p w:rsidR="003B7527" w:rsidRPr="003B7527" w:rsidRDefault="003B7527" w:rsidP="003B7527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3B7527">
        <w:rPr>
          <w:rFonts w:ascii="Times New Roman" w:hAnsi="Times New Roman" w:cs="Times New Roman"/>
          <w:sz w:val="32"/>
          <w:szCs w:val="32"/>
        </w:rPr>
        <w:t xml:space="preserve">Девочки более </w:t>
      </w:r>
      <w:proofErr w:type="spellStart"/>
      <w:r w:rsidRPr="003B7527">
        <w:rPr>
          <w:rFonts w:ascii="Times New Roman" w:hAnsi="Times New Roman" w:cs="Times New Roman"/>
          <w:sz w:val="32"/>
          <w:szCs w:val="32"/>
        </w:rPr>
        <w:t>целеустремленны</w:t>
      </w:r>
      <w:proofErr w:type="spellEnd"/>
      <w:r w:rsidRPr="003B7527">
        <w:rPr>
          <w:rFonts w:ascii="Times New Roman" w:hAnsi="Times New Roman" w:cs="Times New Roman"/>
          <w:sz w:val="32"/>
          <w:szCs w:val="32"/>
        </w:rPr>
        <w:t xml:space="preserve">, более упрямы в достижении цели. Но чаще бывают непоследовательными. </w:t>
      </w:r>
    </w:p>
    <w:p w:rsidR="003B7527" w:rsidRPr="003B7527" w:rsidRDefault="003B7527" w:rsidP="003B7527">
      <w:pPr>
        <w:ind w:left="426" w:hanging="42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3B7527">
        <w:rPr>
          <w:rFonts w:ascii="Times New Roman" w:hAnsi="Times New Roman" w:cs="Times New Roman"/>
          <w:sz w:val="32"/>
          <w:szCs w:val="32"/>
        </w:rPr>
        <w:t>9.Чаще агрессия девочки направлена внутрь (</w:t>
      </w:r>
      <w:proofErr w:type="spellStart"/>
      <w:r w:rsidRPr="003B7527">
        <w:rPr>
          <w:rFonts w:ascii="Times New Roman" w:hAnsi="Times New Roman" w:cs="Times New Roman"/>
          <w:sz w:val="32"/>
          <w:szCs w:val="32"/>
        </w:rPr>
        <w:t>аутоагрессия</w:t>
      </w:r>
      <w:proofErr w:type="spellEnd"/>
      <w:r w:rsidRPr="003B7527">
        <w:rPr>
          <w:rFonts w:ascii="Times New Roman" w:hAnsi="Times New Roman" w:cs="Times New Roman"/>
          <w:sz w:val="32"/>
          <w:szCs w:val="32"/>
        </w:rPr>
        <w:t xml:space="preserve"> – ребёнок грызёт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3B7527">
        <w:rPr>
          <w:rFonts w:ascii="Times New Roman" w:hAnsi="Times New Roman" w:cs="Times New Roman"/>
          <w:sz w:val="32"/>
          <w:szCs w:val="32"/>
        </w:rPr>
        <w:t>ногти, сосёт пальцы и т.д.). Помочь им может только любовь и ласка.</w:t>
      </w:r>
    </w:p>
    <w:sectPr w:rsidR="003B7527" w:rsidRPr="003B7527" w:rsidSect="003B7527">
      <w:pgSz w:w="11906" w:h="16838"/>
      <w:pgMar w:top="284" w:right="140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73F4"/>
    <w:multiLevelType w:val="multilevel"/>
    <w:tmpl w:val="74A42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89426C"/>
    <w:multiLevelType w:val="multilevel"/>
    <w:tmpl w:val="D4544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FEE"/>
    <w:rsid w:val="003B7527"/>
    <w:rsid w:val="008F7FEE"/>
    <w:rsid w:val="00F3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2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3">
    <w:name w:val="Light Grid Accent 3"/>
    <w:basedOn w:val="a1"/>
    <w:uiPriority w:val="62"/>
    <w:rsid w:val="003B7527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2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3">
    <w:name w:val="Light Grid Accent 3"/>
    <w:basedOn w:val="a1"/>
    <w:uiPriority w:val="62"/>
    <w:rsid w:val="003B7527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373</Words>
  <Characters>2132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Tasha Rightway</dc:creator>
  <cp:keywords/>
  <dc:description/>
  <cp:lastModifiedBy>Tasha Rightway</cp:lastModifiedBy>
  <cp:revision>2</cp:revision>
  <dcterms:created xsi:type="dcterms:W3CDTF">2024-03-10T13:18:00Z</dcterms:created>
  <dcterms:modified xsi:type="dcterms:W3CDTF">2024-03-10T13:22:00Z</dcterms:modified>
</cp:coreProperties>
</file>