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8CCE4" w:themeColor="accent1" w:themeTint="66"/>
  <w:body>
    <w:p w:rsidR="007548EF" w:rsidRPr="007548EF" w:rsidRDefault="007548EF" w:rsidP="007548E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2E74B5"/>
          <w:sz w:val="40"/>
          <w:szCs w:val="40"/>
        </w:rPr>
      </w:pPr>
      <w:r w:rsidRPr="007548EF">
        <w:rPr>
          <w:rFonts w:ascii="Times New Roman" w:eastAsia="Calibri" w:hAnsi="Times New Roman" w:cs="Times New Roman"/>
          <w:b/>
          <w:i/>
          <w:color w:val="2E74B5"/>
          <w:sz w:val="40"/>
          <w:szCs w:val="40"/>
        </w:rPr>
        <w:t>Выбираем шапочку для плавания</w:t>
      </w:r>
    </w:p>
    <w:p w:rsidR="007548EF" w:rsidRPr="007548EF" w:rsidRDefault="007548EF" w:rsidP="007548EF">
      <w:pPr>
        <w:spacing w:after="160" w:line="259" w:lineRule="auto"/>
        <w:jc w:val="center"/>
        <w:rPr>
          <w:rFonts w:ascii="Times New Roman" w:eastAsia="Calibri" w:hAnsi="Times New Roman" w:cs="Times New Roman"/>
          <w:color w:val="2E74B5"/>
          <w:sz w:val="32"/>
          <w:szCs w:val="32"/>
        </w:rPr>
      </w:pPr>
      <w:bookmarkStart w:id="0" w:name="_GoBack"/>
      <w:bookmarkEnd w:id="0"/>
    </w:p>
    <w:p w:rsidR="007548EF" w:rsidRPr="007548EF" w:rsidRDefault="007548EF" w:rsidP="007548EF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>Детская шапочка для плавания является обязательным условием</w:t>
      </w:r>
      <w:r w:rsidRPr="007548EF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79500" y="1104900"/>
            <wp:positionH relativeFrom="column">
              <wp:align>left</wp:align>
            </wp:positionH>
            <wp:positionV relativeFrom="paragraph">
              <wp:align>top</wp:align>
            </wp:positionV>
            <wp:extent cx="2374900" cy="1583267"/>
            <wp:effectExtent l="38100" t="38100" r="44450" b="36195"/>
            <wp:wrapSquare wrapText="bothSides"/>
            <wp:docPr id="5" name="Рисунок 5" descr="https://main-cdn.goods.ru/big2/hlr-system/1630060624/600000200552b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in-cdn.goods.ru/big2/hlr-system/1630060624/600000200552b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58326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посещения бассейна. Она защищает волосы ребенка от воды, которая сохраняется даже при нырянии; а также от агрессивных веществ, которые могут присутствовать в воде, например, хлорка; шапочка для плавания предупреждает попадание воды в уши и снижает сопротивления тела во время плавания.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245110</wp:posOffset>
            </wp:positionV>
            <wp:extent cx="2413000" cy="1752600"/>
            <wp:effectExtent l="38100" t="38100" r="44450" b="38100"/>
            <wp:wrapSquare wrapText="bothSides"/>
            <wp:docPr id="6" name="Рисунок 6" descr="https://belnaviny.by/wp-content/uploads/2019/11/belnaviny.by-v-baranovichax-13-detej-otravilis-xlorom-v-bassej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lnaviny.by/wp-content/uploads/2019/11/belnaviny.by-v-baranovichax-13-detej-otravilis-xlorom-v-bassej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7526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7548EF">
        <w:rPr>
          <w:rFonts w:ascii="Times New Roman" w:eastAsia="Calibri" w:hAnsi="Times New Roman" w:cs="Times New Roman"/>
          <w:sz w:val="28"/>
          <w:szCs w:val="28"/>
        </w:rPr>
        <w:t>Шапочки для плавания представлены в большом ассортименте. Модели отличаются не только размерами, но и формами, дизайном. В первую очередь шапочки для плавания отличаются материалом изготовления. Именно с этого параметра нужно начинать выбор.</w:t>
      </w:r>
    </w:p>
    <w:p w:rsidR="007548EF" w:rsidRPr="007548EF" w:rsidRDefault="007548EF" w:rsidP="007548E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48EF" w:rsidRPr="007548EF" w:rsidRDefault="007548EF" w:rsidP="007548E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48EF" w:rsidRPr="007548EF" w:rsidRDefault="007548EF" w:rsidP="007548E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Тканевые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Для создания таких шапочек используются те же материалы, что и для пошива купальников. Обычно выбирается синтетика, лайкра, полиэстер и другие аналогичные ткани. У таких шапочек свободная посадка по голове; удобное использование; доступная стоимость; простой уход, который предполагает обязательное просушивание изделия после каждого использования. </w:t>
      </w:r>
      <w:r w:rsidRPr="007548E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3175</wp:posOffset>
            </wp:positionV>
            <wp:extent cx="2463800" cy="2101850"/>
            <wp:effectExtent l="38100" t="38100" r="31750" b="31750"/>
            <wp:wrapSquare wrapText="bothSides"/>
            <wp:docPr id="7" name="Рисунок 7" descr="http://ae01.alicdn.com/kf/H611e42ace9194f53a364aeee6801cec07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e01.alicdn.com/kf/H611e42ace9194f53a364aeee6801cec07.jpg_q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1018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>От воды шапочки из ткани практически не защищают. При нырянии волосы будут мокрыми, хотя и не станут мешать ребенку. Текстильные аксессуары идеально подходят детям, которые только</w:t>
      </w:r>
      <w:r w:rsidRPr="007548E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7548EF">
        <w:rPr>
          <w:rFonts w:ascii="Times New Roman" w:eastAsia="Calibri" w:hAnsi="Times New Roman" w:cs="Times New Roman"/>
          <w:sz w:val="28"/>
          <w:szCs w:val="28"/>
        </w:rPr>
        <w:t>плавают в бассейне.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2D23" w:rsidRDefault="00642D23" w:rsidP="007548E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7548EF" w:rsidRPr="007548EF" w:rsidRDefault="007548EF" w:rsidP="007548EF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lastRenderedPageBreak/>
        <w:t>Силиконовые</w:t>
      </w:r>
    </w:p>
    <w:p w:rsid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>Такие шапочки являются самым популярным вариантом, который одинаково хорошо подходит и взрослым, и детям. Преимуще</w:t>
      </w:r>
      <w:proofErr w:type="gramStart"/>
      <w:r w:rsidRPr="007548EF">
        <w:rPr>
          <w:rFonts w:ascii="Times New Roman" w:eastAsia="Calibri" w:hAnsi="Times New Roman" w:cs="Times New Roman"/>
          <w:sz w:val="28"/>
          <w:szCs w:val="28"/>
        </w:rPr>
        <w:t>ств зд</w:t>
      </w:r>
      <w:proofErr w:type="gramEnd"/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есь немало: плотное прилегание к волосам, что обеспечивает надежную защиту от воды; отменные свойства растягивания облегчают процесс надевания и сводят к минимуму вероятность нарушения целостности материала; </w:t>
      </w:r>
      <w:r w:rsidRPr="007548E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2558367" cy="1670050"/>
            <wp:effectExtent l="38100" t="38100" r="33020" b="44450"/>
            <wp:wrapSquare wrapText="bothSides"/>
            <wp:docPr id="8" name="Рисунок 8" descr="https://i0.wp.com/akvapedia.ru/sites/default/files/silikonovye-shapochki-dlya-bassey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0.wp.com/akvapedia.ru/sites/default/files/silikonovye-shapochki-dlya-bassey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367" cy="16700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  <w:r w:rsidRPr="007548EF">
        <w:rPr>
          <w:rFonts w:ascii="Times New Roman" w:eastAsia="Calibri" w:hAnsi="Times New Roman" w:cs="Times New Roman"/>
          <w:sz w:val="28"/>
          <w:szCs w:val="28"/>
        </w:rPr>
        <w:t>высокая прочность материала обеспечивает надежность и долговечность изделия; простой уход заключается в регулярном споласкивании и сушке изделия;</w:t>
      </w:r>
      <w:r w:rsidRPr="007548EF">
        <w:rPr>
          <w:rFonts w:ascii="Calibri" w:eastAsia="Calibri" w:hAnsi="Calibri" w:cs="Times New Roman"/>
        </w:rPr>
        <w:t xml:space="preserve"> </w:t>
      </w: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силикон - </w:t>
      </w:r>
      <w:proofErr w:type="spellStart"/>
      <w:r w:rsidRPr="007548EF">
        <w:rPr>
          <w:rFonts w:ascii="Times New Roman" w:eastAsia="Calibri" w:hAnsi="Times New Roman" w:cs="Times New Roman"/>
          <w:sz w:val="28"/>
          <w:szCs w:val="28"/>
        </w:rPr>
        <w:t>гипоаллергенный</w:t>
      </w:r>
      <w:proofErr w:type="spellEnd"/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материал. Он не вызовет у ребенка раздражений на коже. 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Комбинированные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-3175</wp:posOffset>
            </wp:positionV>
            <wp:extent cx="2585085" cy="1840865"/>
            <wp:effectExtent l="38100" t="38100" r="43815" b="450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8408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3300"/>
                      </a:solidFill>
                    </a:ln>
                  </pic:spPr>
                </pic:pic>
              </a:graphicData>
            </a:graphic>
          </wp:anchor>
        </w:drawing>
      </w: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Шапочки часто создаются из двух материалов — внутри находится ткань, а сверху — силиконовое покрытие. Более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качественного варианта пока не </w:t>
      </w: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существует. Положительных характеристик довольно много: отменная эластичность позволяет сгибать шапочку и не бояться при этом за ее состояние; отсутствие дискомфорта при надевании/снимании и во время плавания; высокие показатели прочности сводят к минимуму вероятность нарушения целостности материала; надежная защита от воды позволяет заниматься не только плаванием, но и осваивать искусство ныряния; простой уход (полоскание и сушка); накапливание и сохранение тепла.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Размеры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Очень важно подобрать правильный размер шапочки. Покупка должна совершаться вместе с ребенком – обязательна примерка изделия. Шапки для плавания выпускаются в трех размерах:</w:t>
      </w:r>
    </w:p>
    <w:p w:rsidR="007548EF" w:rsidRPr="007548EF" w:rsidRDefault="007548EF" w:rsidP="007548E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детские можно покупать детям до 1 года, 2-х и 3-х лет;</w:t>
      </w:r>
    </w:p>
    <w:p w:rsidR="007548EF" w:rsidRPr="007548EF" w:rsidRDefault="007548EF" w:rsidP="007548E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средние в основном подходят для подростков, в некоторых случаях такие аксессуары подходят для детей в возрасте 5 лет;</w:t>
      </w:r>
    </w:p>
    <w:p w:rsidR="007548EF" w:rsidRPr="007548EF" w:rsidRDefault="007548EF" w:rsidP="007548E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>взрослые модели нередко подходят подросткам, потому вероятность покупки такого аксессуара для ребенка не стоит исключать.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Детские шапочки разрабатываются таким образом, чтобы на голову не оказывалось сильное давление. При этом они обеспечивают хорошую защиту </w:t>
      </w:r>
      <w:r w:rsidRPr="007548E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от воды. Во время примерки у ребенка не должно возникать дискомфорта и давления на голову. Не стоит надеяться, что шапочка растянется и будет более удобной. В процессе тренировки дискомфорт будет лишь усиливаться, кровообращение ухудшится, а головная боль обострится.</w:t>
      </w:r>
    </w:p>
    <w:p w:rsidR="007548EF" w:rsidRPr="007548EF" w:rsidRDefault="007548EF" w:rsidP="007548EF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Советы по выбору</w:t>
      </w:r>
    </w:p>
    <w:p w:rsidR="007548EF" w:rsidRPr="007548EF" w:rsidRDefault="007548EF" w:rsidP="007548E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Ребенку лучше выбрать </w:t>
      </w:r>
      <w:r w:rsidRPr="007548EF">
        <w:rPr>
          <w:rFonts w:ascii="Times New Roman" w:eastAsia="Calibri" w:hAnsi="Times New Roman" w:cs="Times New Roman"/>
          <w:b/>
          <w:sz w:val="28"/>
          <w:szCs w:val="28"/>
        </w:rPr>
        <w:t>силиконовую или комбинированную</w:t>
      </w: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шапочку. Второй вариант более дорогой, но и комфорт с ним будет более высоким.</w:t>
      </w:r>
    </w:p>
    <w:p w:rsidR="007548EF" w:rsidRPr="007548EF" w:rsidRDefault="007548EF" w:rsidP="007548E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Девочке с длинными волосами может потребоваться шапочка </w:t>
      </w:r>
      <w:r w:rsidRPr="007548EF">
        <w:rPr>
          <w:rFonts w:ascii="Times New Roman" w:eastAsia="Calibri" w:hAnsi="Times New Roman" w:cs="Times New Roman"/>
          <w:b/>
          <w:sz w:val="28"/>
          <w:szCs w:val="28"/>
        </w:rPr>
        <w:t>немного больше по размеру.</w:t>
      </w: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Можно купить специальную модель, в которой имеется дополнительное место для волос.</w:t>
      </w:r>
    </w:p>
    <w:p w:rsidR="007548EF" w:rsidRPr="007548EF" w:rsidRDefault="007548EF" w:rsidP="007548E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sz w:val="28"/>
          <w:szCs w:val="28"/>
        </w:rPr>
        <w:t>Для занятий на профессиональном уровне шапочка должна быть соответствующей</w:t>
      </w:r>
      <w:r w:rsidRPr="007548EF">
        <w:rPr>
          <w:rFonts w:ascii="Times New Roman" w:eastAsia="Calibri" w:hAnsi="Times New Roman" w:cs="Times New Roman"/>
          <w:sz w:val="28"/>
          <w:szCs w:val="28"/>
        </w:rPr>
        <w:t>. Здесь экономия не будет уместной.</w:t>
      </w:r>
    </w:p>
    <w:p w:rsidR="007548EF" w:rsidRDefault="007548EF" w:rsidP="007548E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Times New Roman" w:eastAsia="Calibri" w:hAnsi="Times New Roman" w:cs="Times New Roman"/>
          <w:b/>
          <w:sz w:val="28"/>
          <w:szCs w:val="28"/>
        </w:rPr>
        <w:t>Примерка перед покупкой обязательна.</w:t>
      </w:r>
      <w:r w:rsidRPr="007548EF">
        <w:rPr>
          <w:rFonts w:ascii="Times New Roman" w:eastAsia="Calibri" w:hAnsi="Times New Roman" w:cs="Times New Roman"/>
          <w:sz w:val="28"/>
          <w:szCs w:val="28"/>
        </w:rPr>
        <w:t xml:space="preserve"> Во время примерки ребенка не нужно торопить, он должен хорошо понимать, удобно ему или нет в конкретной шапке.</w:t>
      </w:r>
    </w:p>
    <w:p w:rsidR="007548EF" w:rsidRPr="007548EF" w:rsidRDefault="007548EF" w:rsidP="007548EF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48EF" w:rsidRDefault="007548EF" w:rsidP="007548EF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b/>
          <w:i/>
          <w:color w:val="7030A0"/>
          <w:sz w:val="32"/>
          <w:szCs w:val="32"/>
        </w:rPr>
      </w:pPr>
      <w:r w:rsidRPr="007548EF">
        <w:rPr>
          <w:rFonts w:ascii="Times New Roman" w:eastAsia="Calibri" w:hAnsi="Times New Roman" w:cs="Times New Roman"/>
          <w:b/>
          <w:i/>
          <w:color w:val="7030A0"/>
          <w:sz w:val="32"/>
          <w:szCs w:val="32"/>
        </w:rPr>
        <w:t>Счастливого плавания!</w:t>
      </w:r>
    </w:p>
    <w:p w:rsidR="007548EF" w:rsidRPr="007548EF" w:rsidRDefault="007548EF" w:rsidP="007548EF">
      <w:pPr>
        <w:spacing w:after="160" w:line="259" w:lineRule="auto"/>
        <w:ind w:left="720"/>
        <w:contextualSpacing/>
        <w:jc w:val="center"/>
        <w:rPr>
          <w:rFonts w:ascii="Calibri" w:eastAsia="Calibri" w:hAnsi="Calibri" w:cs="Times New Roman"/>
          <w:b/>
          <w:i/>
          <w:color w:val="7030A0"/>
          <w:sz w:val="32"/>
          <w:szCs w:val="32"/>
        </w:rPr>
      </w:pPr>
    </w:p>
    <w:p w:rsidR="007548EF" w:rsidRPr="007548EF" w:rsidRDefault="007548EF" w:rsidP="007548EF">
      <w:pPr>
        <w:spacing w:after="160" w:line="259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548E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4513972" cy="2552700"/>
            <wp:effectExtent l="228600" t="228600" r="229870" b="22860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986" cy="2569107"/>
                    </a:xfrm>
                    <a:prstGeom prst="rect">
                      <a:avLst/>
                    </a:prstGeom>
                    <a:ln w="28575"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75802" w:rsidRDefault="00C75802"/>
    <w:sectPr w:rsidR="00C75802" w:rsidSect="0025266B">
      <w:pgSz w:w="11906" w:h="16838"/>
      <w:pgMar w:top="1134" w:right="1134" w:bottom="1134" w:left="1134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43F22"/>
    <w:multiLevelType w:val="hybridMultilevel"/>
    <w:tmpl w:val="93CC6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94554"/>
    <w:multiLevelType w:val="hybridMultilevel"/>
    <w:tmpl w:val="B7BC3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5B3E2B"/>
    <w:rsid w:val="000B4021"/>
    <w:rsid w:val="0025266B"/>
    <w:rsid w:val="00437A4B"/>
    <w:rsid w:val="005B3E2B"/>
    <w:rsid w:val="00642D23"/>
    <w:rsid w:val="007548EF"/>
    <w:rsid w:val="00C75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3288</Characters>
  <Application>Microsoft Office Word</Application>
  <DocSecurity>0</DocSecurity>
  <Lines>27</Lines>
  <Paragraphs>7</Paragraphs>
  <ScaleCrop>false</ScaleCrop>
  <Company>MultiDVD Team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user</cp:lastModifiedBy>
  <cp:revision>2</cp:revision>
  <dcterms:created xsi:type="dcterms:W3CDTF">2020-09-28T07:57:00Z</dcterms:created>
  <dcterms:modified xsi:type="dcterms:W3CDTF">2020-09-28T07:57:00Z</dcterms:modified>
</cp:coreProperties>
</file>